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F03AC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28.06</w:t>
      </w:r>
      <w:r w:rsidR="00B711DB">
        <w:rPr>
          <w:rFonts w:ascii="Times New Roman" w:hAnsi="Times New Roman" w:cs="Times New Roman"/>
          <w:sz w:val="28"/>
          <w:szCs w:val="28"/>
        </w:rPr>
        <w:t>.2022</w:t>
      </w:r>
      <w:bookmarkStart w:id="0" w:name="_GoBack"/>
      <w:bookmarkEnd w:id="0"/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C6C03">
        <w:rPr>
          <w:rFonts w:ascii="Times New Roman" w:hAnsi="Times New Roman" w:cs="Times New Roman"/>
          <w:b/>
          <w:sz w:val="28"/>
          <w:szCs w:val="28"/>
        </w:rPr>
        <w:t>28</w:t>
      </w:r>
      <w:proofErr w:type="gramEnd"/>
    </w:p>
    <w:p w:rsidR="009A0DF8" w:rsidRDefault="009A0DF8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OLE_LINK41"/>
      <w:bookmarkStart w:id="2" w:name="OLE_LINK42"/>
      <w:r w:rsidR="00DF3ED6">
        <w:rPr>
          <w:rFonts w:ascii="Times New Roman" w:hAnsi="Times New Roman" w:cs="Times New Roman"/>
          <w:sz w:val="28"/>
          <w:szCs w:val="28"/>
        </w:rPr>
        <w:t>р</w:t>
      </w:r>
      <w:r w:rsidR="00F03ACC">
        <w:rPr>
          <w:rFonts w:ascii="Times New Roman" w:hAnsi="Times New Roman" w:cs="Times New Roman"/>
          <w:sz w:val="28"/>
          <w:szCs w:val="28"/>
        </w:rPr>
        <w:t>ешением совета депутатов от 01.12.2021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№</w:t>
      </w:r>
      <w:r w:rsidR="00F03ACC">
        <w:rPr>
          <w:rFonts w:ascii="Times New Roman" w:hAnsi="Times New Roman" w:cs="Times New Roman"/>
          <w:sz w:val="28"/>
          <w:szCs w:val="28"/>
        </w:rPr>
        <w:t xml:space="preserve"> 41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 w:rsidR="00DF3ED6">
        <w:rPr>
          <w:rFonts w:ascii="Times New Roman" w:hAnsi="Times New Roman" w:cs="Times New Roman"/>
          <w:sz w:val="28"/>
          <w:szCs w:val="28"/>
        </w:rPr>
        <w:t>«</w:t>
      </w:r>
      <w:r w:rsidR="00DF3ED6" w:rsidRPr="00C01ADD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DF3ED6" w:rsidRPr="00C01ADD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на 202</w:t>
      </w:r>
      <w:r w:rsidR="00F03ACC">
        <w:rPr>
          <w:rFonts w:ascii="Times New Roman" w:hAnsi="Times New Roman" w:cs="Times New Roman"/>
          <w:sz w:val="28"/>
          <w:szCs w:val="28"/>
        </w:rPr>
        <w:t>2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год и на плановый перио</w:t>
      </w:r>
      <w:r w:rsidR="00F03ACC">
        <w:rPr>
          <w:rFonts w:ascii="Times New Roman" w:hAnsi="Times New Roman" w:cs="Times New Roman"/>
          <w:sz w:val="28"/>
          <w:szCs w:val="28"/>
        </w:rPr>
        <w:t>д 2023 и 2024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1"/>
      <w:bookmarkEnd w:id="2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изменениями, в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несенными решения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>м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и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ACC">
        <w:rPr>
          <w:rFonts w:ascii="Times New Roman" w:hAnsi="Times New Roman" w:cs="Times New Roman"/>
          <w:b w:val="0"/>
          <w:sz w:val="28"/>
          <w:szCs w:val="28"/>
        </w:rPr>
        <w:lastRenderedPageBreak/>
        <w:t>совета депутатов от 17.08.2021 г. № 28, от 21.12.2021 г. № 46)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следую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щ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е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изменени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Pr="00F03AC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3ACC">
        <w:rPr>
          <w:rFonts w:ascii="Times New Roman" w:hAnsi="Times New Roman" w:cs="Times New Roman"/>
          <w:b w:val="0"/>
          <w:sz w:val="28"/>
          <w:szCs w:val="28"/>
        </w:rPr>
        <w:t>«2. Главе муниципального образования устанавливается должностной оклад в размере -</w:t>
      </w:r>
      <w:r w:rsidR="00FC2220" w:rsidRPr="00F03ACC">
        <w:rPr>
          <w:rFonts w:ascii="Times New Roman" w:hAnsi="Times New Roman" w:cs="Times New Roman"/>
          <w:b w:val="0"/>
          <w:sz w:val="28"/>
          <w:szCs w:val="28"/>
        </w:rPr>
        <w:t>35474</w:t>
      </w:r>
      <w:r w:rsidR="00452DE5" w:rsidRP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03ACC">
        <w:rPr>
          <w:rFonts w:ascii="Times New Roman" w:hAnsi="Times New Roman" w:cs="Times New Roman"/>
          <w:b w:val="0"/>
          <w:sz w:val="28"/>
          <w:szCs w:val="28"/>
        </w:rPr>
        <w:t>рублей.»</w:t>
      </w:r>
    </w:p>
    <w:p w:rsidR="000A197C" w:rsidRPr="00D53B34" w:rsidRDefault="000A197C" w:rsidP="000A19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3ACC">
        <w:rPr>
          <w:rFonts w:ascii="Times New Roman" w:hAnsi="Times New Roman" w:cs="Times New Roman"/>
          <w:sz w:val="28"/>
          <w:szCs w:val="28"/>
        </w:rPr>
        <w:t>2. Решение в</w:t>
      </w:r>
      <w:r w:rsidR="00FC2220" w:rsidRPr="00F03ACC">
        <w:rPr>
          <w:rFonts w:ascii="Times New Roman" w:hAnsi="Times New Roman" w:cs="Times New Roman"/>
          <w:sz w:val="28"/>
          <w:szCs w:val="28"/>
        </w:rPr>
        <w:t>ступает в силу с 1 сентября 2022</w:t>
      </w:r>
      <w:r w:rsidRPr="00F03ACC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Pr="000A197C" w:rsidRDefault="000A197C" w:rsidP="00903330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9F0">
        <w:rPr>
          <w:rFonts w:ascii="Times New Roman" w:hAnsi="Times New Roman" w:cs="Times New Roman"/>
          <w:sz w:val="28"/>
          <w:szCs w:val="28"/>
        </w:rPr>
        <w:t xml:space="preserve">3. </w:t>
      </w:r>
      <w:r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Pr="00115E5F">
        <w:t xml:space="preserve"> </w:t>
      </w:r>
      <w:r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7" w:history="1">
        <w:r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F03ACC" w:rsidRDefault="000A197C" w:rsidP="00F03ACC">
      <w:pPr>
        <w:spacing w:before="120" w:after="0" w:line="240" w:lineRule="auto"/>
        <w:rPr>
          <w:rFonts w:ascii="Times New Roman" w:hAnsi="Times New Roman" w:cs="Times New Roman"/>
        </w:rPr>
      </w:pPr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«Вуокса</w:t>
      </w:r>
      <w:r w:rsidRPr="00DA79F0">
        <w:rPr>
          <w:rFonts w:ascii="Times New Roman" w:hAnsi="Times New Roman" w:cs="Times New Roman"/>
        </w:rPr>
        <w:t>»</w:t>
      </w:r>
    </w:p>
    <w:sectPr w:rsidR="00174FBB" w:rsidRPr="00F03ACC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5D7A" w:rsidRDefault="003A5D7A" w:rsidP="000A197C">
      <w:pPr>
        <w:spacing w:after="0" w:line="240" w:lineRule="auto"/>
      </w:pPr>
      <w:r>
        <w:separator/>
      </w:r>
    </w:p>
  </w:endnote>
  <w:endnote w:type="continuationSeparator" w:id="0">
    <w:p w:rsidR="003A5D7A" w:rsidRDefault="003A5D7A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4A9A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5D7A" w:rsidRDefault="003A5D7A" w:rsidP="000A197C">
      <w:pPr>
        <w:spacing w:after="0" w:line="240" w:lineRule="auto"/>
      </w:pPr>
      <w:r>
        <w:separator/>
      </w:r>
    </w:p>
  </w:footnote>
  <w:footnote w:type="continuationSeparator" w:id="0">
    <w:p w:rsidR="003A5D7A" w:rsidRDefault="003A5D7A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A197C"/>
    <w:rsid w:val="00174FBB"/>
    <w:rsid w:val="00236952"/>
    <w:rsid w:val="00332809"/>
    <w:rsid w:val="003A5D7A"/>
    <w:rsid w:val="00452DE5"/>
    <w:rsid w:val="008A3C66"/>
    <w:rsid w:val="00903330"/>
    <w:rsid w:val="009A0DF8"/>
    <w:rsid w:val="00A14089"/>
    <w:rsid w:val="00A94A9A"/>
    <w:rsid w:val="00AA0AD5"/>
    <w:rsid w:val="00AC6C03"/>
    <w:rsid w:val="00AD1576"/>
    <w:rsid w:val="00B711DB"/>
    <w:rsid w:val="00C13B47"/>
    <w:rsid w:val="00DF3ED6"/>
    <w:rsid w:val="00ED7063"/>
    <w:rsid w:val="00F03ACC"/>
    <w:rsid w:val="00FC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24595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9A0D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0D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11</cp:revision>
  <cp:lastPrinted>2022-08-11T07:52:00Z</cp:lastPrinted>
  <dcterms:created xsi:type="dcterms:W3CDTF">2021-07-12T11:19:00Z</dcterms:created>
  <dcterms:modified xsi:type="dcterms:W3CDTF">2022-08-11T07:54:00Z</dcterms:modified>
</cp:coreProperties>
</file>